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6" w:type="dxa"/>
        <w:tblInd w:w="-1026" w:type="dxa"/>
        <w:tblLook w:val="01E0"/>
      </w:tblPr>
      <w:tblGrid>
        <w:gridCol w:w="4536"/>
        <w:gridCol w:w="1842"/>
        <w:gridCol w:w="4688"/>
      </w:tblGrid>
      <w:tr w:rsidR="00150DF9" w:rsidTr="00FD5E5D">
        <w:trPr>
          <w:trHeight w:val="717"/>
        </w:trPr>
        <w:tc>
          <w:tcPr>
            <w:tcW w:w="4536" w:type="dxa"/>
          </w:tcPr>
          <w:p w:rsidR="00150DF9" w:rsidRDefault="0015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150DF9" w:rsidRDefault="00150D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0540" cy="439420"/>
                  <wp:effectExtent l="19050" t="0" r="381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50DF9" w:rsidRDefault="0015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F9" w:rsidTr="00FD5E5D">
        <w:tc>
          <w:tcPr>
            <w:tcW w:w="11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DF9" w:rsidRPr="00DF3D05" w:rsidRDefault="00150DF9" w:rsidP="00DF3D05">
            <w:pPr>
              <w:pStyle w:val="a4"/>
              <w:rPr>
                <w:rFonts w:eastAsia="Arial Unicode MS"/>
              </w:rPr>
            </w:pPr>
            <w:r w:rsidRPr="00DF3D05">
              <w:rPr>
                <w:rStyle w:val="ArialUnicodeMS"/>
                <w:rFonts w:ascii="Times New Roman" w:hAnsi="Times New Roman" w:cs="Times New Roman" w:hint="default"/>
                <w:sz w:val="18"/>
                <w:szCs w:val="18"/>
              </w:rPr>
              <w:t xml:space="preserve">Негосударственное  образовательное  частное учреждение  дополнительного  профессионального образования   "Акцент - Профи"   </w:t>
            </w:r>
            <w:r w:rsidRPr="00DF3D05">
              <w:t>(</w:t>
            </w:r>
            <w:r w:rsidRPr="00DF3D05">
              <w:rPr>
                <w:rFonts w:eastAsia="Arial Unicode MS"/>
              </w:rPr>
              <w:t>НОЧУ ДПО "Акцент - Профи"</w:t>
            </w:r>
            <w:r w:rsidRPr="00DF3D05">
              <w:t>)</w:t>
            </w:r>
          </w:p>
          <w:p w:rsidR="00150DF9" w:rsidRPr="00DF3D05" w:rsidRDefault="00150DF9">
            <w:pPr>
              <w:tabs>
                <w:tab w:val="left" w:pos="4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620014, г. Екатеринбург, ул. 8 Марта, 12-а, 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. 505, тел. 3-567-333, 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akcent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50DF9" w:rsidRPr="00DF3D05" w:rsidRDefault="00150D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ОКПО 35144528,  ОГРН 1146600000800,  ИНН/КПП 6671994707/667101001</w:t>
            </w:r>
            <w:r w:rsidR="00DF3D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  БИК 046577795</w:t>
            </w:r>
          </w:p>
          <w:p w:rsidR="00150DF9" w:rsidRPr="00DF3D05" w:rsidRDefault="0015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/счёт  40703810163040000037 в ОАО «Уральский банк реконструкции и развития» г. Екатеринбург</w:t>
            </w:r>
          </w:p>
          <w:p w:rsidR="00150DF9" w:rsidRPr="00DF3D05" w:rsidRDefault="0015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/счет: 30101810900000000795</w:t>
            </w:r>
          </w:p>
          <w:p w:rsidR="00150DF9" w:rsidRDefault="00150DF9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150DF9" w:rsidRPr="00164B57" w:rsidRDefault="00150DF9" w:rsidP="00150DF9">
      <w:p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дополнительного профессионального образования «Акцент-Профи» информирует о графике проведения занятий  на ноябрь 2014 года. </w:t>
      </w:r>
    </w:p>
    <w:p w:rsidR="00150DF9" w:rsidRPr="00164B57" w:rsidRDefault="00C10376" w:rsidP="0015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ПРИМЕРНЫЙ </w:t>
      </w:r>
      <w:r w:rsidR="00150DF9" w:rsidRPr="0016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ПРОВЕДЕНИЯ ЗАНЯТИЙ </w:t>
      </w:r>
      <w:r w:rsidR="00B07972" w:rsidRPr="0016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0DF9" w:rsidRPr="0016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CE3557" w:rsidRPr="0016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  <w:r w:rsidR="00150DF9" w:rsidRPr="0016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2014г.)</w:t>
      </w:r>
    </w:p>
    <w:tbl>
      <w:tblPr>
        <w:tblStyle w:val="a5"/>
        <w:tblW w:w="10632" w:type="dxa"/>
        <w:tblInd w:w="-601" w:type="dxa"/>
        <w:tblLook w:val="04A0"/>
      </w:tblPr>
      <w:tblGrid>
        <w:gridCol w:w="567"/>
        <w:gridCol w:w="6663"/>
        <w:gridCol w:w="1701"/>
        <w:gridCol w:w="1701"/>
      </w:tblGrid>
      <w:tr w:rsidR="00150DF9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150DF9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F9" w:rsidRPr="00164B57" w:rsidRDefault="00150DF9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150DF9" w:rsidP="00150DF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лома и отходов металла (с правом контроля на взрывобезопасность и радиационную безопасность)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083BD2" w:rsidP="0095417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635592" w:rsidP="0015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50DF9" w:rsidRPr="0016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лома и отходов металла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083BD2" w:rsidP="00EC2EC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EC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083BD2" w:rsidP="00150D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63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8177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Стропальщик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FF5E16" w:rsidP="00817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E2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301" w:rsidRPr="0016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8177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FF5E16" w:rsidP="008E2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3D6508" w:rsidP="0007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CF0" w:rsidRPr="0016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8177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экскаватора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FF5E16" w:rsidP="008E23DB">
            <w:pPr>
              <w:jc w:val="center"/>
              <w:rPr>
                <w:sz w:val="24"/>
                <w:szCs w:val="24"/>
              </w:rPr>
            </w:pPr>
            <w:r w:rsidRPr="00164B57">
              <w:rPr>
                <w:sz w:val="24"/>
                <w:szCs w:val="24"/>
              </w:rPr>
              <w:t>08.12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3D6508" w:rsidP="0007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3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CF0" w:rsidRPr="0016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2E3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автогидроподъёмника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FF5E16" w:rsidP="002E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2E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2E33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Оператор (машинист)  крана-манипулятора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FF5E16" w:rsidP="002E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2E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2E337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металлов и сплавов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FF5E16" w:rsidP="002E3379">
            <w:pPr>
              <w:jc w:val="center"/>
              <w:rPr>
                <w:sz w:val="24"/>
                <w:szCs w:val="24"/>
              </w:rPr>
            </w:pPr>
            <w:r w:rsidRPr="00164B57">
              <w:rPr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EC2017" w:rsidP="002E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26CF0" w:rsidRPr="0016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2E337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Персонал, обслуживающий </w:t>
            </w:r>
            <w:proofErr w:type="spellStart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газопотребляющие</w:t>
            </w:r>
            <w:proofErr w:type="spellEnd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агрегаты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FF5E16" w:rsidP="002E3379">
            <w:pPr>
              <w:jc w:val="center"/>
              <w:rPr>
                <w:sz w:val="24"/>
                <w:szCs w:val="24"/>
              </w:rPr>
            </w:pPr>
            <w:r w:rsidRPr="00164B57">
              <w:rPr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2E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518E6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E6" w:rsidRPr="00164B57" w:rsidRDefault="00D518E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E6" w:rsidRPr="00164B57" w:rsidRDefault="00D518E6" w:rsidP="002E337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E6" w:rsidRPr="00164B57" w:rsidRDefault="00D518E6" w:rsidP="002E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E6" w:rsidRPr="00164B57" w:rsidRDefault="00D518E6" w:rsidP="002E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 ИТР по требованиям промышленной безопасности в химической, нефтехимической и нефтеперерабатывающей промышленности, установленные в правовых актах и нормативно-технических документах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 ИТР в области промышленной безопасности на опасных производственных объектах, на которых используются подъёмные сооружения, установленные в правовых актах и нормативно-технических документах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D26CF0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F0" w:rsidRPr="00164B57" w:rsidRDefault="00D26CF0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ИТР по требованиям промышленной безопасности в металлургической промышленности, установленные в правовых актах и нормативно-технических документах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F0" w:rsidRPr="00164B57" w:rsidRDefault="00D26CF0" w:rsidP="00150DF9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164B57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57" w:rsidRPr="00164B57" w:rsidRDefault="00164B57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57" w:rsidRPr="00164B57" w:rsidRDefault="00164B57" w:rsidP="00164B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B57">
              <w:rPr>
                <w:rFonts w:ascii="Times New Roman" w:hAnsi="Times New Roman"/>
                <w:sz w:val="24"/>
                <w:szCs w:val="24"/>
              </w:rPr>
              <w:t>Обучение по допуску</w:t>
            </w:r>
            <w:proofErr w:type="gramEnd"/>
            <w:r w:rsidRPr="00164B57">
              <w:rPr>
                <w:rFonts w:ascii="Times New Roman" w:hAnsi="Times New Roman"/>
                <w:sz w:val="24"/>
                <w:szCs w:val="24"/>
              </w:rPr>
              <w:t xml:space="preserve"> на 2 группу </w:t>
            </w:r>
            <w:proofErr w:type="spellStart"/>
            <w:r w:rsidRPr="00164B57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164B57">
              <w:rPr>
                <w:rFonts w:ascii="Times New Roman" w:hAnsi="Times New Roman"/>
                <w:sz w:val="24"/>
                <w:szCs w:val="24"/>
              </w:rPr>
              <w:t xml:space="preserve">, проверка знаний по </w:t>
            </w:r>
            <w:proofErr w:type="spellStart"/>
            <w:r w:rsidRPr="00164B57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57" w:rsidRPr="00164B57" w:rsidRDefault="00164B57" w:rsidP="00FC35FD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57" w:rsidRPr="00164B57" w:rsidRDefault="00164B57" w:rsidP="00FC35FD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</w:tbl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Теоретические занятия проводятся по адресу: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 xml:space="preserve">г. Екатеринбург, ул. 8 Марта, 12-а, </w:t>
      </w:r>
      <w:proofErr w:type="spellStart"/>
      <w:r w:rsidRPr="00164B57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164B57">
        <w:rPr>
          <w:rFonts w:ascii="Times New Roman" w:hAnsi="Times New Roman" w:cs="Times New Roman"/>
          <w:sz w:val="24"/>
          <w:szCs w:val="24"/>
        </w:rPr>
        <w:t>. 505.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 xml:space="preserve">Возможен выезд преподавателя на предприятие. 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 xml:space="preserve">При заказе на обучение группы из </w:t>
      </w:r>
      <w:r w:rsidR="00D553AB" w:rsidRPr="00164B57">
        <w:rPr>
          <w:rFonts w:ascii="Times New Roman" w:hAnsi="Times New Roman" w:cs="Times New Roman"/>
          <w:sz w:val="24"/>
          <w:szCs w:val="24"/>
        </w:rPr>
        <w:t>5</w:t>
      </w:r>
      <w:r w:rsidRPr="00164B57">
        <w:rPr>
          <w:rFonts w:ascii="Times New Roman" w:hAnsi="Times New Roman" w:cs="Times New Roman"/>
          <w:sz w:val="24"/>
          <w:szCs w:val="24"/>
        </w:rPr>
        <w:t xml:space="preserve">- </w:t>
      </w:r>
      <w:r w:rsidR="00D553AB" w:rsidRPr="00164B57">
        <w:rPr>
          <w:rFonts w:ascii="Times New Roman" w:hAnsi="Times New Roman" w:cs="Times New Roman"/>
          <w:sz w:val="24"/>
          <w:szCs w:val="24"/>
        </w:rPr>
        <w:t>7</w:t>
      </w:r>
      <w:r w:rsidRPr="00164B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4B5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4B57">
        <w:rPr>
          <w:rFonts w:ascii="Times New Roman" w:hAnsi="Times New Roman" w:cs="Times New Roman"/>
          <w:sz w:val="24"/>
          <w:szCs w:val="24"/>
        </w:rPr>
        <w:t xml:space="preserve"> человек и более предусмотрены </w:t>
      </w:r>
      <w:r w:rsidR="008E019C" w:rsidRPr="00164B57">
        <w:rPr>
          <w:rFonts w:ascii="Times New Roman" w:hAnsi="Times New Roman" w:cs="Times New Roman"/>
          <w:b/>
          <w:sz w:val="24"/>
          <w:szCs w:val="24"/>
        </w:rPr>
        <w:t>с</w:t>
      </w:r>
      <w:r w:rsidRPr="00164B57">
        <w:rPr>
          <w:rFonts w:ascii="Times New Roman" w:hAnsi="Times New Roman" w:cs="Times New Roman"/>
          <w:b/>
          <w:sz w:val="24"/>
          <w:szCs w:val="24"/>
        </w:rPr>
        <w:t>кидки</w:t>
      </w:r>
      <w:r w:rsidR="008E019C" w:rsidRPr="00164B57">
        <w:rPr>
          <w:rFonts w:ascii="Times New Roman" w:hAnsi="Times New Roman" w:cs="Times New Roman"/>
          <w:b/>
          <w:sz w:val="24"/>
          <w:szCs w:val="24"/>
        </w:rPr>
        <w:t>.</w:t>
      </w:r>
      <w:r w:rsidRPr="00164B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B57">
        <w:rPr>
          <w:rFonts w:ascii="Times New Roman" w:hAnsi="Times New Roman" w:cs="Times New Roman"/>
          <w:b/>
          <w:sz w:val="24"/>
          <w:szCs w:val="24"/>
        </w:rPr>
        <w:t>В отдельных случаях цены устанавливаются Заказчиком.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Директор  Мороз Александр Николаевич,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тел.3-567-333; 8-908-630 -5616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Зам. директора Кузнецова Людмила Ильинична,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тел.3-567-333; 8-912-235-9826</w:t>
      </w:r>
    </w:p>
    <w:p w:rsidR="00D36AE8" w:rsidRPr="00164B57" w:rsidRDefault="00D36AE8">
      <w:pPr>
        <w:rPr>
          <w:sz w:val="24"/>
          <w:szCs w:val="24"/>
        </w:rPr>
      </w:pPr>
    </w:p>
    <w:sectPr w:rsidR="00D36AE8" w:rsidRPr="00164B57" w:rsidSect="00FA2C43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6F8E"/>
    <w:multiLevelType w:val="hybridMultilevel"/>
    <w:tmpl w:val="EFD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0DF9"/>
    <w:rsid w:val="00073392"/>
    <w:rsid w:val="00083BD2"/>
    <w:rsid w:val="00150DF9"/>
    <w:rsid w:val="001525D3"/>
    <w:rsid w:val="001646DB"/>
    <w:rsid w:val="00164B57"/>
    <w:rsid w:val="001F3FB1"/>
    <w:rsid w:val="002B2E85"/>
    <w:rsid w:val="0036466E"/>
    <w:rsid w:val="003D6508"/>
    <w:rsid w:val="005231E4"/>
    <w:rsid w:val="00614025"/>
    <w:rsid w:val="00635592"/>
    <w:rsid w:val="006C52E1"/>
    <w:rsid w:val="006C7CA4"/>
    <w:rsid w:val="00831A9C"/>
    <w:rsid w:val="00844ED5"/>
    <w:rsid w:val="00887229"/>
    <w:rsid w:val="00891E62"/>
    <w:rsid w:val="008A4092"/>
    <w:rsid w:val="008B7E3C"/>
    <w:rsid w:val="008C564D"/>
    <w:rsid w:val="008D02E4"/>
    <w:rsid w:val="008E019C"/>
    <w:rsid w:val="008E23DB"/>
    <w:rsid w:val="008F696C"/>
    <w:rsid w:val="00954175"/>
    <w:rsid w:val="00964E91"/>
    <w:rsid w:val="009C16E7"/>
    <w:rsid w:val="009E2D0E"/>
    <w:rsid w:val="00AB0532"/>
    <w:rsid w:val="00B07972"/>
    <w:rsid w:val="00B96D98"/>
    <w:rsid w:val="00C10376"/>
    <w:rsid w:val="00CD5CB7"/>
    <w:rsid w:val="00CE3557"/>
    <w:rsid w:val="00D26CF0"/>
    <w:rsid w:val="00D36AE8"/>
    <w:rsid w:val="00D518E6"/>
    <w:rsid w:val="00D553AB"/>
    <w:rsid w:val="00D554BE"/>
    <w:rsid w:val="00DB1041"/>
    <w:rsid w:val="00DE48D0"/>
    <w:rsid w:val="00DF3D05"/>
    <w:rsid w:val="00E04216"/>
    <w:rsid w:val="00E20301"/>
    <w:rsid w:val="00E205FA"/>
    <w:rsid w:val="00E44D3D"/>
    <w:rsid w:val="00E538D1"/>
    <w:rsid w:val="00EC2017"/>
    <w:rsid w:val="00EC78E2"/>
    <w:rsid w:val="00F17021"/>
    <w:rsid w:val="00F279D3"/>
    <w:rsid w:val="00FA2C43"/>
    <w:rsid w:val="00FD5E5D"/>
    <w:rsid w:val="00F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9"/>
    <w:pPr>
      <w:ind w:left="720"/>
      <w:contextualSpacing/>
    </w:pPr>
  </w:style>
  <w:style w:type="paragraph" w:customStyle="1" w:styleId="a4">
    <w:name w:val="Знак"/>
    <w:basedOn w:val="a"/>
    <w:autoRedefine/>
    <w:rsid w:val="00DF3D05"/>
    <w:pPr>
      <w:spacing w:after="0" w:line="0" w:lineRule="atLeast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en-US"/>
    </w:rPr>
  </w:style>
  <w:style w:type="character" w:customStyle="1" w:styleId="ArialUnicodeMS">
    <w:name w:val="Основной текст + Arial Unicode MS"/>
    <w:aliases w:val="6,5 pt,Не полужирный"/>
    <w:basedOn w:val="a0"/>
    <w:rsid w:val="00150DF9"/>
    <w:rPr>
      <w:rFonts w:ascii="Arial Unicode MS" w:eastAsia="Arial Unicode MS" w:hAnsi="Arial Unicode MS" w:cs="Arial Unicode MS" w:hint="eastAsia"/>
      <w:strike w:val="0"/>
      <w:dstrike w:val="0"/>
      <w:sz w:val="13"/>
      <w:szCs w:val="13"/>
      <w:u w:val="none"/>
      <w:effect w:val="none"/>
    </w:rPr>
  </w:style>
  <w:style w:type="table" w:styleId="a5">
    <w:name w:val="Table Grid"/>
    <w:basedOn w:val="a1"/>
    <w:uiPriority w:val="59"/>
    <w:rsid w:val="0015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2014-11-24T09:02:00Z</dcterms:created>
  <dcterms:modified xsi:type="dcterms:W3CDTF">2014-11-25T13:07:00Z</dcterms:modified>
</cp:coreProperties>
</file>